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FD" w:rsidRPr="007613A3" w:rsidRDefault="00950CFD" w:rsidP="00950CFD">
      <w:pPr>
        <w:spacing w:after="0" w:line="240" w:lineRule="auto"/>
        <w:ind w:left="540" w:hanging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13A3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</w:p>
    <w:p w:rsidR="00950CFD" w:rsidRPr="007613A3" w:rsidRDefault="00950CFD" w:rsidP="00950CFD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CFD" w:rsidRPr="007613A3" w:rsidRDefault="00950CFD" w:rsidP="00950CFD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4BA" w:rsidRPr="007613A3" w:rsidRDefault="00950CFD" w:rsidP="007613A3">
      <w:pPr>
        <w:spacing w:after="0" w:line="240" w:lineRule="auto"/>
        <w:ind w:left="450" w:hanging="450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proofErr w:type="spellStart"/>
      <w:r w:rsidRPr="007613A3">
        <w:rPr>
          <w:rFonts w:ascii="Times New Roman" w:eastAsia="Calibri" w:hAnsi="Times New Roman" w:cs="Times New Roman"/>
          <w:b/>
          <w:sz w:val="24"/>
          <w:szCs w:val="24"/>
        </w:rPr>
        <w:t>Buku</w:t>
      </w:r>
      <w:proofErr w:type="spellEnd"/>
      <w:r w:rsidRPr="007613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41A04" w:rsidRPr="007613A3" w:rsidRDefault="00441A04" w:rsidP="007613A3">
      <w:pPr>
        <w:spacing w:after="0" w:line="240" w:lineRule="auto"/>
        <w:ind w:left="450" w:hanging="450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9C51EC" w:rsidRPr="007613A3" w:rsidRDefault="009C51EC" w:rsidP="008A5B9A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613A3"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Pr="007613A3">
        <w:rPr>
          <w:rFonts w:ascii="Times New Roman" w:hAnsi="Times New Roman" w:cs="Times New Roman"/>
          <w:sz w:val="24"/>
          <w:szCs w:val="24"/>
          <w:lang w:val="id-ID"/>
        </w:rPr>
        <w:t>, Mukti,</w:t>
      </w:r>
      <w:r w:rsidRPr="00761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3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1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3A3">
        <w:rPr>
          <w:rFonts w:ascii="Times New Roman" w:hAnsi="Times New Roman" w:cs="Times New Roman"/>
          <w:sz w:val="24"/>
          <w:szCs w:val="24"/>
        </w:rPr>
        <w:t>Yulianto</w:t>
      </w:r>
      <w:proofErr w:type="spellEnd"/>
      <w:r w:rsidRPr="00761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3A3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7613A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61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3A3">
        <w:rPr>
          <w:rFonts w:ascii="Times New Roman" w:hAnsi="Times New Roman" w:cs="Times New Roman"/>
          <w:i/>
          <w:sz w:val="24"/>
          <w:szCs w:val="24"/>
        </w:rPr>
        <w:t>Dualisme</w:t>
      </w:r>
      <w:proofErr w:type="spellEnd"/>
      <w:r w:rsidRPr="00761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3A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61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3A3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7613A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613A3">
        <w:rPr>
          <w:rFonts w:ascii="Times New Roman" w:hAnsi="Times New Roman" w:cs="Times New Roman"/>
          <w:i/>
          <w:sz w:val="24"/>
          <w:szCs w:val="24"/>
        </w:rPr>
        <w:t>normatif</w:t>
      </w:r>
      <w:proofErr w:type="spellEnd"/>
      <w:r w:rsidRPr="00761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3A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61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3A3">
        <w:rPr>
          <w:rFonts w:ascii="Times New Roman" w:hAnsi="Times New Roman" w:cs="Times New Roman"/>
          <w:i/>
          <w:sz w:val="24"/>
          <w:szCs w:val="24"/>
        </w:rPr>
        <w:t>empiris</w:t>
      </w:r>
      <w:proofErr w:type="spellEnd"/>
      <w:r w:rsidRPr="007613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613A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61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3A3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7613A3">
        <w:rPr>
          <w:rFonts w:ascii="Times New Roman" w:hAnsi="Times New Roman" w:cs="Times New Roman"/>
          <w:sz w:val="24"/>
          <w:szCs w:val="24"/>
        </w:rPr>
        <w:t>, Yogyakarta, 2010</w:t>
      </w:r>
      <w:r w:rsidRPr="007613A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41A04" w:rsidRPr="007613A3" w:rsidRDefault="00441A04" w:rsidP="008A5B9A">
      <w:pPr>
        <w:spacing w:after="0" w:line="240" w:lineRule="auto"/>
        <w:ind w:left="450" w:hanging="45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C51EC" w:rsidRPr="007613A3" w:rsidRDefault="009C51EC" w:rsidP="008A5B9A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13A3">
        <w:rPr>
          <w:rFonts w:ascii="Times New Roman" w:hAnsi="Times New Roman" w:cs="Times New Roman"/>
          <w:sz w:val="24"/>
          <w:szCs w:val="24"/>
        </w:rPr>
        <w:t>Hartono,</w:t>
      </w:r>
      <w:r w:rsidRPr="007613A3">
        <w:rPr>
          <w:rFonts w:ascii="Times New Roman" w:hAnsi="Times New Roman" w:cs="Times New Roman"/>
          <w:sz w:val="24"/>
          <w:szCs w:val="24"/>
          <w:lang w:val="id-ID"/>
        </w:rPr>
        <w:t xml:space="preserve"> Sunaryati.</w:t>
      </w:r>
      <w:r w:rsidRPr="00761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3A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61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3A3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7613A3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7613A3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61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3A3">
        <w:rPr>
          <w:rFonts w:ascii="Times New Roman" w:hAnsi="Times New Roman" w:cs="Times New Roman"/>
          <w:i/>
          <w:sz w:val="24"/>
          <w:szCs w:val="24"/>
        </w:rPr>
        <w:t>Akhir</w:t>
      </w:r>
      <w:proofErr w:type="spellEnd"/>
      <w:r w:rsidRPr="00761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3A3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7613A3">
        <w:rPr>
          <w:rFonts w:ascii="Times New Roman" w:hAnsi="Times New Roman" w:cs="Times New Roman"/>
          <w:i/>
          <w:sz w:val="24"/>
          <w:szCs w:val="24"/>
        </w:rPr>
        <w:t>- 20</w:t>
      </w:r>
      <w:r w:rsidRPr="007613A3">
        <w:rPr>
          <w:rFonts w:ascii="Times New Roman" w:hAnsi="Times New Roman" w:cs="Times New Roman"/>
          <w:sz w:val="24"/>
          <w:szCs w:val="24"/>
        </w:rPr>
        <w:t>, Alumni, Bandung, 1994</w:t>
      </w:r>
      <w:r w:rsidRPr="007613A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41A04" w:rsidRPr="007613A3" w:rsidRDefault="00441A04" w:rsidP="008A5B9A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13A3" w:rsidRPr="007613A3" w:rsidRDefault="007613A3" w:rsidP="008A5B9A">
      <w:pPr>
        <w:pStyle w:val="footnotedescription"/>
        <w:spacing w:line="240" w:lineRule="auto"/>
        <w:ind w:left="450" w:hanging="450"/>
        <w:jc w:val="both"/>
        <w:rPr>
          <w:sz w:val="24"/>
          <w:szCs w:val="24"/>
        </w:rPr>
      </w:pPr>
      <w:proofErr w:type="spellStart"/>
      <w:r w:rsidRPr="007613A3">
        <w:rPr>
          <w:sz w:val="24"/>
          <w:szCs w:val="24"/>
        </w:rPr>
        <w:t>Machmud</w:t>
      </w:r>
      <w:proofErr w:type="spellEnd"/>
      <w:r w:rsidRPr="007613A3">
        <w:rPr>
          <w:sz w:val="24"/>
          <w:szCs w:val="24"/>
        </w:rPr>
        <w:t xml:space="preserve">, </w:t>
      </w:r>
      <w:proofErr w:type="spellStart"/>
      <w:proofErr w:type="gramStart"/>
      <w:r w:rsidRPr="007613A3">
        <w:rPr>
          <w:sz w:val="24"/>
          <w:szCs w:val="24"/>
        </w:rPr>
        <w:t>Syahrul</w:t>
      </w:r>
      <w:proofErr w:type="spellEnd"/>
      <w:r w:rsidRPr="007613A3">
        <w:rPr>
          <w:sz w:val="24"/>
          <w:szCs w:val="24"/>
        </w:rPr>
        <w:t xml:space="preserve">,   </w:t>
      </w:r>
      <w:proofErr w:type="spellStart"/>
      <w:proofErr w:type="gramEnd"/>
      <w:r w:rsidRPr="007613A3">
        <w:rPr>
          <w:i/>
          <w:sz w:val="24"/>
          <w:szCs w:val="24"/>
        </w:rPr>
        <w:t>Penegakan</w:t>
      </w:r>
      <w:proofErr w:type="spellEnd"/>
      <w:r w:rsidRPr="007613A3">
        <w:rPr>
          <w:i/>
          <w:sz w:val="24"/>
          <w:szCs w:val="24"/>
        </w:rPr>
        <w:t xml:space="preserve"> </w:t>
      </w:r>
      <w:proofErr w:type="spellStart"/>
      <w:r w:rsidRPr="007613A3">
        <w:rPr>
          <w:i/>
          <w:sz w:val="24"/>
          <w:szCs w:val="24"/>
        </w:rPr>
        <w:t>Hukum</w:t>
      </w:r>
      <w:proofErr w:type="spellEnd"/>
      <w:r w:rsidRPr="007613A3">
        <w:rPr>
          <w:i/>
          <w:sz w:val="24"/>
          <w:szCs w:val="24"/>
        </w:rPr>
        <w:t xml:space="preserve"> Dan </w:t>
      </w:r>
      <w:proofErr w:type="spellStart"/>
      <w:r w:rsidRPr="007613A3">
        <w:rPr>
          <w:i/>
          <w:sz w:val="24"/>
          <w:szCs w:val="24"/>
        </w:rPr>
        <w:t>Perlindungan</w:t>
      </w:r>
      <w:proofErr w:type="spellEnd"/>
      <w:r w:rsidRPr="007613A3">
        <w:rPr>
          <w:i/>
          <w:sz w:val="24"/>
          <w:szCs w:val="24"/>
        </w:rPr>
        <w:t xml:space="preserve"> </w:t>
      </w:r>
      <w:proofErr w:type="spellStart"/>
      <w:r w:rsidRPr="007613A3">
        <w:rPr>
          <w:i/>
          <w:sz w:val="24"/>
          <w:szCs w:val="24"/>
        </w:rPr>
        <w:t>Hukum</w:t>
      </w:r>
      <w:proofErr w:type="spellEnd"/>
      <w:r w:rsidRPr="007613A3">
        <w:rPr>
          <w:i/>
          <w:sz w:val="24"/>
          <w:szCs w:val="24"/>
        </w:rPr>
        <w:t xml:space="preserve"> </w:t>
      </w:r>
      <w:proofErr w:type="spellStart"/>
      <w:r w:rsidRPr="007613A3">
        <w:rPr>
          <w:i/>
          <w:sz w:val="24"/>
          <w:szCs w:val="24"/>
        </w:rPr>
        <w:t>Bagi</w:t>
      </w:r>
      <w:proofErr w:type="spellEnd"/>
      <w:r w:rsidRPr="007613A3">
        <w:rPr>
          <w:i/>
          <w:sz w:val="24"/>
          <w:szCs w:val="24"/>
        </w:rPr>
        <w:t xml:space="preserve"> </w:t>
      </w:r>
      <w:proofErr w:type="spellStart"/>
      <w:r w:rsidRPr="007613A3">
        <w:rPr>
          <w:i/>
          <w:sz w:val="24"/>
          <w:szCs w:val="24"/>
        </w:rPr>
        <w:t>Dokter</w:t>
      </w:r>
      <w:proofErr w:type="spellEnd"/>
      <w:r w:rsidRPr="007613A3">
        <w:rPr>
          <w:i/>
          <w:sz w:val="24"/>
          <w:szCs w:val="24"/>
        </w:rPr>
        <w:t xml:space="preserve"> Yang </w:t>
      </w:r>
      <w:proofErr w:type="spellStart"/>
      <w:r w:rsidRPr="007613A3">
        <w:rPr>
          <w:i/>
          <w:sz w:val="24"/>
          <w:szCs w:val="24"/>
        </w:rPr>
        <w:t>Diduga</w:t>
      </w:r>
      <w:proofErr w:type="spellEnd"/>
      <w:r w:rsidRPr="007613A3">
        <w:rPr>
          <w:i/>
          <w:sz w:val="24"/>
          <w:szCs w:val="24"/>
        </w:rPr>
        <w:t xml:space="preserve"> </w:t>
      </w:r>
      <w:proofErr w:type="spellStart"/>
      <w:r w:rsidRPr="007613A3">
        <w:rPr>
          <w:i/>
          <w:sz w:val="24"/>
          <w:szCs w:val="24"/>
        </w:rPr>
        <w:t>Melakukan</w:t>
      </w:r>
      <w:proofErr w:type="spellEnd"/>
      <w:r w:rsidRPr="007613A3">
        <w:rPr>
          <w:i/>
          <w:sz w:val="24"/>
          <w:szCs w:val="24"/>
        </w:rPr>
        <w:t xml:space="preserve"> </w:t>
      </w:r>
      <w:proofErr w:type="spellStart"/>
      <w:r w:rsidRPr="007613A3">
        <w:rPr>
          <w:i/>
          <w:sz w:val="24"/>
          <w:szCs w:val="24"/>
        </w:rPr>
        <w:t>Medikal</w:t>
      </w:r>
      <w:proofErr w:type="spellEnd"/>
      <w:r w:rsidRPr="007613A3">
        <w:rPr>
          <w:i/>
          <w:sz w:val="24"/>
          <w:szCs w:val="24"/>
        </w:rPr>
        <w:t xml:space="preserve"> </w:t>
      </w:r>
      <w:proofErr w:type="spellStart"/>
      <w:r w:rsidRPr="007613A3">
        <w:rPr>
          <w:i/>
          <w:sz w:val="24"/>
          <w:szCs w:val="24"/>
        </w:rPr>
        <w:t>Malpraktek</w:t>
      </w:r>
      <w:proofErr w:type="spellEnd"/>
      <w:r w:rsidRPr="007613A3">
        <w:rPr>
          <w:sz w:val="24"/>
          <w:szCs w:val="24"/>
        </w:rPr>
        <w:t xml:space="preserve">, </w:t>
      </w:r>
      <w:proofErr w:type="spellStart"/>
      <w:r w:rsidRPr="007613A3">
        <w:rPr>
          <w:sz w:val="24"/>
          <w:szCs w:val="24"/>
        </w:rPr>
        <w:t>Penerbit</w:t>
      </w:r>
      <w:proofErr w:type="spellEnd"/>
      <w:r w:rsidRPr="007613A3">
        <w:rPr>
          <w:sz w:val="24"/>
          <w:szCs w:val="24"/>
        </w:rPr>
        <w:t xml:space="preserve"> </w:t>
      </w:r>
      <w:proofErr w:type="spellStart"/>
      <w:r w:rsidRPr="007613A3">
        <w:rPr>
          <w:sz w:val="24"/>
          <w:szCs w:val="24"/>
        </w:rPr>
        <w:t>Mandar</w:t>
      </w:r>
      <w:proofErr w:type="spellEnd"/>
      <w:r w:rsidRPr="007613A3">
        <w:rPr>
          <w:sz w:val="24"/>
          <w:szCs w:val="24"/>
        </w:rPr>
        <w:t xml:space="preserve"> </w:t>
      </w:r>
      <w:proofErr w:type="spellStart"/>
      <w:r w:rsidRPr="007613A3">
        <w:rPr>
          <w:sz w:val="24"/>
          <w:szCs w:val="24"/>
        </w:rPr>
        <w:t>Maju</w:t>
      </w:r>
      <w:proofErr w:type="spellEnd"/>
      <w:r w:rsidRPr="007613A3">
        <w:rPr>
          <w:sz w:val="24"/>
          <w:szCs w:val="24"/>
        </w:rPr>
        <w:t>, Bandung, 2008.</w:t>
      </w:r>
    </w:p>
    <w:p w:rsidR="007613A3" w:rsidRPr="007613A3" w:rsidRDefault="007613A3" w:rsidP="008A5B9A">
      <w:pPr>
        <w:spacing w:after="0" w:line="240" w:lineRule="auto"/>
        <w:ind w:left="450" w:hanging="45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C51EC" w:rsidRPr="007613A3" w:rsidRDefault="009C51EC" w:rsidP="007613A3">
      <w:pPr>
        <w:spacing w:after="0" w:line="240" w:lineRule="auto"/>
        <w:ind w:left="450" w:hanging="45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613A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Sunggono, Bambang. </w:t>
      </w:r>
      <w:r w:rsidRPr="007613A3">
        <w:rPr>
          <w:rFonts w:ascii="Times New Roman" w:eastAsia="Calibri" w:hAnsi="Times New Roman" w:cs="Times New Roman"/>
          <w:i/>
          <w:sz w:val="24"/>
          <w:szCs w:val="24"/>
          <w:lang w:val="id-ID"/>
        </w:rPr>
        <w:t>Metodologi Penelitian Hukum</w:t>
      </w:r>
      <w:r w:rsidRPr="007613A3">
        <w:rPr>
          <w:rFonts w:ascii="Times New Roman" w:eastAsia="Calibri" w:hAnsi="Times New Roman" w:cs="Times New Roman"/>
          <w:sz w:val="24"/>
          <w:szCs w:val="24"/>
          <w:lang w:val="id-ID"/>
        </w:rPr>
        <w:t>, PT. Raja Grafindo Persada, Jakarta, 2010.</w:t>
      </w:r>
    </w:p>
    <w:p w:rsidR="00E02E56" w:rsidRPr="007613A3" w:rsidRDefault="00E02E56" w:rsidP="007613A3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  <w:lang w:val="id-ID"/>
        </w:rPr>
      </w:pPr>
    </w:p>
    <w:p w:rsidR="007613A3" w:rsidRDefault="007613A3" w:rsidP="007613A3">
      <w:pPr>
        <w:pStyle w:val="footnotedescription"/>
        <w:spacing w:line="240" w:lineRule="auto"/>
        <w:ind w:left="450" w:hanging="450"/>
        <w:jc w:val="both"/>
        <w:rPr>
          <w:sz w:val="24"/>
          <w:szCs w:val="24"/>
        </w:rPr>
      </w:pPr>
      <w:proofErr w:type="spellStart"/>
      <w:r w:rsidRPr="007613A3">
        <w:rPr>
          <w:sz w:val="24"/>
          <w:szCs w:val="24"/>
        </w:rPr>
        <w:t>Soetrisno</w:t>
      </w:r>
      <w:proofErr w:type="spellEnd"/>
      <w:r w:rsidRPr="007613A3">
        <w:rPr>
          <w:sz w:val="24"/>
          <w:szCs w:val="24"/>
        </w:rPr>
        <w:t>,</w:t>
      </w:r>
      <w:r>
        <w:rPr>
          <w:sz w:val="24"/>
          <w:szCs w:val="24"/>
        </w:rPr>
        <w:t xml:space="preserve"> S.,</w:t>
      </w:r>
      <w:r w:rsidR="008E7B13" w:rsidRPr="007613A3">
        <w:rPr>
          <w:sz w:val="24"/>
          <w:szCs w:val="24"/>
        </w:rPr>
        <w:t xml:space="preserve"> </w:t>
      </w:r>
      <w:proofErr w:type="spellStart"/>
      <w:r w:rsidR="008E7B13" w:rsidRPr="007613A3">
        <w:rPr>
          <w:i/>
          <w:sz w:val="24"/>
          <w:szCs w:val="24"/>
        </w:rPr>
        <w:t>Malpraktek</w:t>
      </w:r>
      <w:proofErr w:type="spellEnd"/>
      <w:r w:rsidR="008E7B13" w:rsidRPr="007613A3">
        <w:rPr>
          <w:i/>
          <w:sz w:val="24"/>
          <w:szCs w:val="24"/>
        </w:rPr>
        <w:t xml:space="preserve"> </w:t>
      </w:r>
      <w:proofErr w:type="spellStart"/>
      <w:r w:rsidR="008E7B13" w:rsidRPr="007613A3">
        <w:rPr>
          <w:i/>
          <w:sz w:val="24"/>
          <w:szCs w:val="24"/>
        </w:rPr>
        <w:t>Medik</w:t>
      </w:r>
      <w:proofErr w:type="spellEnd"/>
      <w:r w:rsidR="008E7B13" w:rsidRPr="007613A3">
        <w:rPr>
          <w:i/>
          <w:sz w:val="24"/>
          <w:szCs w:val="24"/>
        </w:rPr>
        <w:t xml:space="preserve"> Dan </w:t>
      </w:r>
      <w:proofErr w:type="spellStart"/>
      <w:r w:rsidR="008E7B13" w:rsidRPr="007613A3">
        <w:rPr>
          <w:i/>
          <w:sz w:val="24"/>
          <w:szCs w:val="24"/>
        </w:rPr>
        <w:t>Mediasi</w:t>
      </w:r>
      <w:proofErr w:type="spellEnd"/>
      <w:r w:rsidR="008E7B13" w:rsidRPr="007613A3">
        <w:rPr>
          <w:i/>
          <w:sz w:val="24"/>
          <w:szCs w:val="24"/>
        </w:rPr>
        <w:t xml:space="preserve"> </w:t>
      </w:r>
      <w:proofErr w:type="spellStart"/>
      <w:r w:rsidR="008E7B13" w:rsidRPr="007613A3">
        <w:rPr>
          <w:i/>
          <w:sz w:val="24"/>
          <w:szCs w:val="24"/>
        </w:rPr>
        <w:t>Sebagai</w:t>
      </w:r>
      <w:proofErr w:type="spellEnd"/>
      <w:r w:rsidR="008E7B13" w:rsidRPr="007613A3">
        <w:rPr>
          <w:i/>
          <w:sz w:val="24"/>
          <w:szCs w:val="24"/>
        </w:rPr>
        <w:t xml:space="preserve"> </w:t>
      </w:r>
      <w:proofErr w:type="spellStart"/>
      <w:r w:rsidR="008E7B13" w:rsidRPr="007613A3">
        <w:rPr>
          <w:i/>
          <w:sz w:val="24"/>
          <w:szCs w:val="24"/>
        </w:rPr>
        <w:t>Alternatif</w:t>
      </w:r>
      <w:proofErr w:type="spellEnd"/>
      <w:r w:rsidR="008E7B13" w:rsidRPr="007613A3">
        <w:rPr>
          <w:i/>
          <w:sz w:val="24"/>
          <w:szCs w:val="24"/>
        </w:rPr>
        <w:t xml:space="preserve"> </w:t>
      </w:r>
      <w:proofErr w:type="spellStart"/>
      <w:r w:rsidR="008E7B13" w:rsidRPr="007613A3">
        <w:rPr>
          <w:i/>
          <w:sz w:val="24"/>
          <w:szCs w:val="24"/>
        </w:rPr>
        <w:t>Penyelesaian</w:t>
      </w:r>
      <w:proofErr w:type="spellEnd"/>
      <w:r w:rsidR="008E7B13" w:rsidRPr="007613A3">
        <w:rPr>
          <w:i/>
          <w:sz w:val="24"/>
          <w:szCs w:val="24"/>
        </w:rPr>
        <w:t xml:space="preserve"> </w:t>
      </w:r>
      <w:proofErr w:type="spellStart"/>
      <w:r w:rsidR="008E7B13" w:rsidRPr="007613A3">
        <w:rPr>
          <w:i/>
          <w:sz w:val="24"/>
          <w:szCs w:val="24"/>
        </w:rPr>
        <w:t>Sengketa</w:t>
      </w:r>
      <w:proofErr w:type="spellEnd"/>
      <w:r w:rsidR="008E7B13" w:rsidRPr="007613A3">
        <w:rPr>
          <w:i/>
          <w:sz w:val="24"/>
          <w:szCs w:val="24"/>
        </w:rPr>
        <w:t xml:space="preserve">, </w:t>
      </w:r>
      <w:proofErr w:type="spellStart"/>
      <w:r w:rsidR="008E7B13" w:rsidRPr="007613A3">
        <w:rPr>
          <w:i/>
          <w:sz w:val="24"/>
          <w:szCs w:val="24"/>
        </w:rPr>
        <w:t>Penerbit</w:t>
      </w:r>
      <w:proofErr w:type="spellEnd"/>
      <w:r w:rsidR="008E7B13" w:rsidRPr="007613A3">
        <w:rPr>
          <w:i/>
          <w:sz w:val="24"/>
          <w:szCs w:val="24"/>
        </w:rPr>
        <w:t xml:space="preserve"> PT </w:t>
      </w:r>
      <w:proofErr w:type="spellStart"/>
      <w:r w:rsidR="008E7B13" w:rsidRPr="007613A3">
        <w:rPr>
          <w:i/>
          <w:sz w:val="24"/>
          <w:szCs w:val="24"/>
        </w:rPr>
        <w:t>Telaga</w:t>
      </w:r>
      <w:proofErr w:type="spellEnd"/>
      <w:r w:rsidR="008E7B13" w:rsidRPr="007613A3">
        <w:rPr>
          <w:i/>
          <w:sz w:val="24"/>
          <w:szCs w:val="24"/>
        </w:rPr>
        <w:t xml:space="preserve"> </w:t>
      </w:r>
      <w:proofErr w:type="spellStart"/>
      <w:r w:rsidR="008E7B13" w:rsidRPr="007613A3">
        <w:rPr>
          <w:i/>
          <w:sz w:val="24"/>
          <w:szCs w:val="24"/>
        </w:rPr>
        <w:t>Ilmu</w:t>
      </w:r>
      <w:proofErr w:type="spellEnd"/>
      <w:r w:rsidR="008E7B13" w:rsidRPr="007613A3">
        <w:rPr>
          <w:i/>
          <w:sz w:val="24"/>
          <w:szCs w:val="24"/>
        </w:rPr>
        <w:t xml:space="preserve"> Indonesia</w:t>
      </w:r>
      <w:r w:rsidR="008E7B13" w:rsidRPr="007613A3">
        <w:rPr>
          <w:sz w:val="24"/>
          <w:szCs w:val="24"/>
        </w:rPr>
        <w:t xml:space="preserve">, Tangerang, </w:t>
      </w:r>
      <w:r w:rsidRPr="007613A3">
        <w:rPr>
          <w:sz w:val="24"/>
          <w:szCs w:val="24"/>
        </w:rPr>
        <w:t>2010.</w:t>
      </w:r>
    </w:p>
    <w:p w:rsidR="007613A3" w:rsidRPr="007613A3" w:rsidRDefault="007613A3" w:rsidP="007613A3">
      <w:pPr>
        <w:spacing w:after="0" w:line="240" w:lineRule="auto"/>
      </w:pPr>
      <w:bookmarkStart w:id="0" w:name="_GoBack"/>
      <w:bookmarkEnd w:id="0"/>
    </w:p>
    <w:p w:rsidR="008E7B13" w:rsidRDefault="007613A3" w:rsidP="007613A3">
      <w:pPr>
        <w:pStyle w:val="FootnoteText"/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 w:rsidRPr="007613A3">
        <w:rPr>
          <w:rFonts w:ascii="Times New Roman" w:hAnsi="Times New Roman"/>
          <w:sz w:val="24"/>
          <w:szCs w:val="24"/>
        </w:rPr>
        <w:t xml:space="preserve">Yusuf, </w:t>
      </w:r>
      <w:proofErr w:type="spellStart"/>
      <w:r w:rsidR="008E7B13" w:rsidRPr="007613A3">
        <w:rPr>
          <w:rFonts w:ascii="Times New Roman" w:hAnsi="Times New Roman"/>
          <w:sz w:val="24"/>
          <w:szCs w:val="24"/>
        </w:rPr>
        <w:t>Hanafiah</w:t>
      </w:r>
      <w:proofErr w:type="spellEnd"/>
      <w:r w:rsidR="008E7B13" w:rsidRPr="007613A3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="008E7B13" w:rsidRPr="007613A3">
        <w:rPr>
          <w:rFonts w:ascii="Times New Roman" w:hAnsi="Times New Roman"/>
          <w:sz w:val="24"/>
          <w:szCs w:val="24"/>
        </w:rPr>
        <w:t>dan</w:t>
      </w:r>
      <w:proofErr w:type="spellEnd"/>
      <w:r w:rsidR="008E7B13" w:rsidRPr="00761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7B13" w:rsidRPr="007613A3">
        <w:rPr>
          <w:rFonts w:ascii="Times New Roman" w:hAnsi="Times New Roman"/>
          <w:sz w:val="24"/>
          <w:szCs w:val="24"/>
        </w:rPr>
        <w:t>Amri</w:t>
      </w:r>
      <w:proofErr w:type="spellEnd"/>
      <w:r w:rsidR="008E7B13" w:rsidRPr="007613A3">
        <w:rPr>
          <w:rFonts w:ascii="Times New Roman" w:hAnsi="Times New Roman"/>
          <w:sz w:val="24"/>
          <w:szCs w:val="24"/>
        </w:rPr>
        <w:t xml:space="preserve"> Amir,</w:t>
      </w:r>
      <w:r w:rsidR="008E7B13" w:rsidRPr="007613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E7B13" w:rsidRPr="007613A3">
        <w:rPr>
          <w:rFonts w:ascii="Times New Roman" w:hAnsi="Times New Roman"/>
          <w:i/>
          <w:sz w:val="24"/>
          <w:szCs w:val="24"/>
        </w:rPr>
        <w:t>Etika</w:t>
      </w:r>
      <w:proofErr w:type="spellEnd"/>
      <w:r w:rsidR="008E7B13" w:rsidRPr="007613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E7B13" w:rsidRPr="007613A3">
        <w:rPr>
          <w:rFonts w:ascii="Times New Roman" w:hAnsi="Times New Roman"/>
          <w:i/>
          <w:sz w:val="24"/>
          <w:szCs w:val="24"/>
        </w:rPr>
        <w:t>Kedokteran</w:t>
      </w:r>
      <w:proofErr w:type="spellEnd"/>
      <w:r w:rsidR="008E7B13" w:rsidRPr="007613A3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="008E7B13" w:rsidRPr="007613A3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="008E7B13" w:rsidRPr="007613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E7B13" w:rsidRPr="007613A3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="008E7B13" w:rsidRPr="007613A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8E7B13" w:rsidRPr="007613A3">
        <w:rPr>
          <w:rFonts w:ascii="Times New Roman" w:hAnsi="Times New Roman"/>
          <w:i/>
          <w:sz w:val="24"/>
          <w:szCs w:val="24"/>
        </w:rPr>
        <w:t>Kedokteran</w:t>
      </w:r>
      <w:proofErr w:type="spellEnd"/>
      <w:r w:rsidR="008E7B13" w:rsidRPr="007613A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8E7B13" w:rsidRPr="007613A3">
        <w:rPr>
          <w:rFonts w:ascii="Times New Roman" w:hAnsi="Times New Roman"/>
          <w:i/>
          <w:sz w:val="24"/>
          <w:szCs w:val="24"/>
        </w:rPr>
        <w:t>EGC</w:t>
      </w:r>
      <w:r w:rsidRPr="007613A3">
        <w:rPr>
          <w:rFonts w:ascii="Times New Roman" w:hAnsi="Times New Roman"/>
          <w:sz w:val="24"/>
          <w:szCs w:val="24"/>
        </w:rPr>
        <w:t>,  Jakarta</w:t>
      </w:r>
      <w:proofErr w:type="gramEnd"/>
      <w:r w:rsidRPr="007613A3">
        <w:rPr>
          <w:rFonts w:ascii="Times New Roman" w:hAnsi="Times New Roman"/>
          <w:sz w:val="24"/>
          <w:szCs w:val="24"/>
        </w:rPr>
        <w:t>, 1999.</w:t>
      </w:r>
    </w:p>
    <w:p w:rsidR="007613A3" w:rsidRDefault="007613A3" w:rsidP="007613A3">
      <w:pPr>
        <w:pStyle w:val="FootnoteText"/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</w:p>
    <w:p w:rsidR="007613A3" w:rsidRDefault="007613A3" w:rsidP="007613A3">
      <w:pPr>
        <w:pStyle w:val="FootnoteText"/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</w:p>
    <w:p w:rsidR="007613A3" w:rsidRPr="007613A3" w:rsidRDefault="007613A3" w:rsidP="007613A3">
      <w:pPr>
        <w:pStyle w:val="Footnote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CFD" w:rsidRPr="007613A3" w:rsidRDefault="00950CFD" w:rsidP="007613A3">
      <w:pPr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3A3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7613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3A3">
        <w:rPr>
          <w:rFonts w:ascii="Times New Roman" w:hAnsi="Times New Roman" w:cs="Times New Roman"/>
          <w:b/>
          <w:sz w:val="24"/>
          <w:szCs w:val="24"/>
        </w:rPr>
        <w:t>Perundang-Undangan</w:t>
      </w:r>
      <w:proofErr w:type="spellEnd"/>
      <w:r w:rsidRPr="007613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A04" w:rsidRPr="007613A3" w:rsidRDefault="00441A04" w:rsidP="007613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41A04" w:rsidRPr="007613A3" w:rsidRDefault="00441A04" w:rsidP="007613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613A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Kitab Undang-Undang Hukum Pidana </w:t>
      </w:r>
    </w:p>
    <w:p w:rsidR="00441A04" w:rsidRPr="007613A3" w:rsidRDefault="00441A04" w:rsidP="007613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41A04" w:rsidRPr="007613A3" w:rsidRDefault="00441A04" w:rsidP="007613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613A3">
        <w:rPr>
          <w:rFonts w:ascii="Times New Roman" w:eastAsia="Times New Roman" w:hAnsi="Times New Roman" w:cs="Times New Roman"/>
          <w:sz w:val="24"/>
          <w:szCs w:val="24"/>
          <w:lang w:val="id-ID"/>
        </w:rPr>
        <w:t>Undang-Undang No. 29 tahun 2004 tentang Praktek Kedokteran.</w:t>
      </w:r>
    </w:p>
    <w:p w:rsidR="00441A04" w:rsidRPr="007613A3" w:rsidRDefault="00441A04" w:rsidP="007613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41A04" w:rsidRPr="007613A3" w:rsidRDefault="00441A04" w:rsidP="007613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613A3">
        <w:rPr>
          <w:rFonts w:ascii="Times New Roman" w:eastAsia="Times New Roman" w:hAnsi="Times New Roman" w:cs="Times New Roman"/>
          <w:sz w:val="24"/>
          <w:szCs w:val="24"/>
          <w:lang w:val="id-ID"/>
        </w:rPr>
        <w:t>Undang-Undang No. 36 tahun 2009 tentang Kesehatan.</w:t>
      </w:r>
    </w:p>
    <w:p w:rsidR="00441A04" w:rsidRPr="007613A3" w:rsidRDefault="00441A04" w:rsidP="007613A3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77022" w:rsidRPr="007613A3" w:rsidRDefault="00577022" w:rsidP="007613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77022" w:rsidRPr="007613A3" w:rsidRDefault="00577022" w:rsidP="007613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77022" w:rsidRPr="007613A3" w:rsidRDefault="00577022" w:rsidP="007613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7613A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Internet</w:t>
      </w:r>
    </w:p>
    <w:p w:rsidR="00577022" w:rsidRPr="007613A3" w:rsidRDefault="00577022" w:rsidP="007613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E02E56" w:rsidRPr="007613A3" w:rsidRDefault="007613A3" w:rsidP="007613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613A3">
        <w:rPr>
          <w:rFonts w:ascii="Times New Roman" w:hAnsi="Times New Roman" w:cs="Times New Roman"/>
          <w:sz w:val="24"/>
          <w:szCs w:val="24"/>
        </w:rPr>
        <w:t xml:space="preserve">Yusuf </w:t>
      </w:r>
      <w:proofErr w:type="spellStart"/>
      <w:r w:rsidRPr="007613A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61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3A3">
        <w:rPr>
          <w:rFonts w:ascii="Times New Roman" w:hAnsi="Times New Roman" w:cs="Times New Roman"/>
          <w:sz w:val="24"/>
          <w:szCs w:val="24"/>
        </w:rPr>
        <w:t>Romadhon</w:t>
      </w:r>
      <w:proofErr w:type="spellEnd"/>
      <w:r w:rsidRPr="00761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3A3"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 w:rsidRPr="00761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3A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61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3A3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7613A3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Baik.</w:t>
      </w:r>
      <w:r w:rsidRPr="007613A3">
        <w:rPr>
          <w:rFonts w:ascii="Times New Roman" w:hAnsi="Times New Roman" w:cs="Times New Roman"/>
          <w:sz w:val="24"/>
          <w:szCs w:val="24"/>
        </w:rPr>
        <w:t xml:space="preserve">2008.Diaksesdarihttp://yusufalamromadhon.blogspot.com/2008/01/informed-consent.html, 12 </w:t>
      </w:r>
      <w:proofErr w:type="spellStart"/>
      <w:r w:rsidRPr="007613A3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Pr="007613A3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E02E56" w:rsidRPr="007613A3" w:rsidRDefault="00E02E56" w:rsidP="007613A3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50CFD" w:rsidRPr="007613A3" w:rsidRDefault="00950CFD" w:rsidP="007613A3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950CFD" w:rsidRPr="007613A3" w:rsidRDefault="002B2B43" w:rsidP="007613A3">
      <w:pPr>
        <w:tabs>
          <w:tab w:val="left" w:pos="2112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  <w:lang w:val="id-ID"/>
        </w:rPr>
      </w:pPr>
      <w:r w:rsidRPr="007613A3">
        <w:rPr>
          <w:rFonts w:ascii="Times New Roman" w:hAnsi="Times New Roman" w:cs="Times New Roman"/>
          <w:sz w:val="24"/>
          <w:szCs w:val="24"/>
        </w:rPr>
        <w:tab/>
      </w:r>
      <w:r w:rsidRPr="007613A3">
        <w:rPr>
          <w:rFonts w:ascii="Times New Roman" w:hAnsi="Times New Roman" w:cs="Times New Roman"/>
          <w:sz w:val="24"/>
          <w:szCs w:val="24"/>
        </w:rPr>
        <w:tab/>
      </w:r>
    </w:p>
    <w:p w:rsidR="005F1AC7" w:rsidRPr="007613A3" w:rsidRDefault="005F1AC7" w:rsidP="007613A3">
      <w:pPr>
        <w:tabs>
          <w:tab w:val="left" w:pos="2112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  <w:lang w:val="id-ID"/>
        </w:rPr>
      </w:pPr>
    </w:p>
    <w:p w:rsidR="005F1AC7" w:rsidRPr="007613A3" w:rsidRDefault="009114BA" w:rsidP="007613A3">
      <w:pPr>
        <w:tabs>
          <w:tab w:val="left" w:pos="168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  <w:lang w:val="id-ID"/>
        </w:rPr>
      </w:pPr>
      <w:r w:rsidRPr="007613A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13A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5F1AC7" w:rsidRPr="007613A3" w:rsidRDefault="005F1AC7" w:rsidP="002B2B43">
      <w:pPr>
        <w:tabs>
          <w:tab w:val="left" w:pos="2112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  <w:lang w:val="id-ID"/>
        </w:rPr>
      </w:pPr>
    </w:p>
    <w:p w:rsidR="005F1AC7" w:rsidRPr="007613A3" w:rsidRDefault="005F1AC7" w:rsidP="005F1AC7">
      <w:pPr>
        <w:tabs>
          <w:tab w:val="left" w:pos="21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F1AC7" w:rsidRPr="007613A3" w:rsidSect="00233A5E">
      <w:pgSz w:w="12191" w:h="16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FD"/>
    <w:rsid w:val="0001045C"/>
    <w:rsid w:val="00113273"/>
    <w:rsid w:val="00140F9B"/>
    <w:rsid w:val="001423CD"/>
    <w:rsid w:val="00183979"/>
    <w:rsid w:val="00196DE8"/>
    <w:rsid w:val="001F6502"/>
    <w:rsid w:val="00233A5E"/>
    <w:rsid w:val="00262654"/>
    <w:rsid w:val="002B2B43"/>
    <w:rsid w:val="002D62F3"/>
    <w:rsid w:val="003B5BC9"/>
    <w:rsid w:val="00441A04"/>
    <w:rsid w:val="004A3CF8"/>
    <w:rsid w:val="00577022"/>
    <w:rsid w:val="005D57D2"/>
    <w:rsid w:val="005F1AC7"/>
    <w:rsid w:val="006E73FB"/>
    <w:rsid w:val="007613A3"/>
    <w:rsid w:val="0078377E"/>
    <w:rsid w:val="00843255"/>
    <w:rsid w:val="008A5B9A"/>
    <w:rsid w:val="008E7B13"/>
    <w:rsid w:val="009114BA"/>
    <w:rsid w:val="00950CFD"/>
    <w:rsid w:val="009B0D46"/>
    <w:rsid w:val="009C51EC"/>
    <w:rsid w:val="00AE0F69"/>
    <w:rsid w:val="00B219DE"/>
    <w:rsid w:val="00B61922"/>
    <w:rsid w:val="00BB227B"/>
    <w:rsid w:val="00C4099F"/>
    <w:rsid w:val="00C42B5C"/>
    <w:rsid w:val="00CB4B88"/>
    <w:rsid w:val="00D355D2"/>
    <w:rsid w:val="00E02E56"/>
    <w:rsid w:val="00EA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F336F-19BE-814A-8CE8-DB5A6B9F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50CFD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0CF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50C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7022"/>
    <w:rPr>
      <w:color w:val="0563C1" w:themeColor="hyperlink"/>
      <w:u w:val="single"/>
    </w:rPr>
  </w:style>
  <w:style w:type="paragraph" w:customStyle="1" w:styleId="footnotedescription">
    <w:name w:val="footnote description"/>
    <w:next w:val="Normal"/>
    <w:link w:val="footnotedescriptionChar"/>
    <w:hidden/>
    <w:rsid w:val="008E7B13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8E7B1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8E7B13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89A62-0B2B-45B4-82A0-991471C9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X1 Carbon</cp:lastModifiedBy>
  <cp:revision>5</cp:revision>
  <dcterms:created xsi:type="dcterms:W3CDTF">2021-10-20T22:27:00Z</dcterms:created>
  <dcterms:modified xsi:type="dcterms:W3CDTF">2023-04-05T13:53:00Z</dcterms:modified>
</cp:coreProperties>
</file>